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AA917" w14:textId="77777777" w:rsidR="002828B5" w:rsidRDefault="004638CE">
      <w:r>
        <w:t>Law and Justice</w:t>
      </w:r>
    </w:p>
    <w:p w14:paraId="6D75AE58" w14:textId="77777777" w:rsidR="004638CE" w:rsidRDefault="004638CE" w:rsidP="004638CE">
      <w:r>
        <w:t xml:space="preserve">       I.   </w:t>
      </w:r>
      <w:r>
        <w:tab/>
        <w:t xml:space="preserve">    Source of Law</w:t>
      </w:r>
    </w:p>
    <w:p w14:paraId="56AE61C0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What makes a good law?  What is the purpose of law?</w:t>
      </w:r>
    </w:p>
    <w:p w14:paraId="7AE8DF48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Where do our laws come from</w:t>
      </w:r>
    </w:p>
    <w:p w14:paraId="52CAD9DF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Code of Hammurabi</w:t>
      </w:r>
    </w:p>
    <w:p w14:paraId="4B151EA5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Ten Commandments</w:t>
      </w:r>
    </w:p>
    <w:p w14:paraId="04458998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Justinian Code</w:t>
      </w:r>
    </w:p>
    <w:p w14:paraId="7ABC4409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English common law</w:t>
      </w:r>
    </w:p>
    <w:p w14:paraId="238B19D6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Napoleonic Code</w:t>
      </w:r>
    </w:p>
    <w:p w14:paraId="2A6AF74B" w14:textId="77777777" w:rsidR="004638CE" w:rsidRDefault="004638CE" w:rsidP="004638CE">
      <w:pPr>
        <w:pStyle w:val="ListParagraph"/>
        <w:numPr>
          <w:ilvl w:val="0"/>
          <w:numId w:val="1"/>
        </w:numPr>
      </w:pPr>
      <w:r>
        <w:t>Types of Laws</w:t>
      </w:r>
    </w:p>
    <w:p w14:paraId="649DB5D6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Criminal Law</w:t>
      </w:r>
    </w:p>
    <w:p w14:paraId="1155B86C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Adversary system</w:t>
      </w:r>
    </w:p>
    <w:p w14:paraId="2090CD5F" w14:textId="77777777" w:rsidR="004638CE" w:rsidRDefault="004638CE" w:rsidP="004638CE">
      <w:pPr>
        <w:pStyle w:val="ListParagraph"/>
        <w:numPr>
          <w:ilvl w:val="3"/>
          <w:numId w:val="1"/>
        </w:numPr>
      </w:pPr>
      <w:r>
        <w:t>State is the plaintiff</w:t>
      </w:r>
    </w:p>
    <w:p w14:paraId="6E236996" w14:textId="77777777" w:rsidR="004638CE" w:rsidRDefault="004638CE" w:rsidP="004638CE">
      <w:pPr>
        <w:pStyle w:val="ListParagraph"/>
        <w:numPr>
          <w:ilvl w:val="3"/>
          <w:numId w:val="1"/>
        </w:numPr>
      </w:pPr>
      <w:r>
        <w:t>Accused is the defendant</w:t>
      </w:r>
    </w:p>
    <w:p w14:paraId="5F96828C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Felonies and Misdemeanors</w:t>
      </w:r>
    </w:p>
    <w:p w14:paraId="2C1B13CC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Crimes against property</w:t>
      </w:r>
    </w:p>
    <w:p w14:paraId="25D331E8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Civil law (lawsuits)</w:t>
      </w:r>
    </w:p>
    <w:p w14:paraId="322E5EFC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Plaintiff is the one suing</w:t>
      </w:r>
    </w:p>
    <w:p w14:paraId="37FEAAE3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Defendant is one being sued</w:t>
      </w:r>
    </w:p>
    <w:p w14:paraId="3FEE88ED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Tort law—negligence</w:t>
      </w:r>
    </w:p>
    <w:p w14:paraId="3D07CA5C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Family law</w:t>
      </w:r>
    </w:p>
    <w:p w14:paraId="6EEAF23A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Constitutional law</w:t>
      </w:r>
    </w:p>
    <w:p w14:paraId="465B8DDC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Administrative law</w:t>
      </w:r>
    </w:p>
    <w:p w14:paraId="415E1540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Government agencies and boards</w:t>
      </w:r>
    </w:p>
    <w:p w14:paraId="51621A68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Includes lawsuits against these agencies</w:t>
      </w:r>
    </w:p>
    <w:p w14:paraId="3B9BDFAC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Statutory law</w:t>
      </w:r>
    </w:p>
    <w:p w14:paraId="65E0A5CB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Laws made by a legislative body</w:t>
      </w:r>
    </w:p>
    <w:p w14:paraId="7645548E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Regulate behavior</w:t>
      </w:r>
    </w:p>
    <w:p w14:paraId="5CC9B66F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Protect us</w:t>
      </w:r>
    </w:p>
    <w:p w14:paraId="41689B10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Create rights and benefits</w:t>
      </w:r>
    </w:p>
    <w:p w14:paraId="65118D60" w14:textId="77777777" w:rsidR="004638CE" w:rsidRDefault="004638CE" w:rsidP="004638CE">
      <w:pPr>
        <w:pStyle w:val="ListParagraph"/>
        <w:numPr>
          <w:ilvl w:val="0"/>
          <w:numId w:val="1"/>
        </w:numPr>
      </w:pPr>
      <w:r>
        <w:t>Protections</w:t>
      </w:r>
    </w:p>
    <w:p w14:paraId="6D699089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 xml:space="preserve">Stare </w:t>
      </w:r>
      <w:proofErr w:type="spellStart"/>
      <w:r>
        <w:t>decisis</w:t>
      </w:r>
      <w:proofErr w:type="spellEnd"/>
    </w:p>
    <w:p w14:paraId="05DAD0DC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Habeas corpus</w:t>
      </w:r>
    </w:p>
    <w:p w14:paraId="368B296A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Bills of attainder</w:t>
      </w:r>
    </w:p>
    <w:p w14:paraId="13C0A8C5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Ex post facto laws</w:t>
      </w:r>
    </w:p>
    <w:p w14:paraId="61173833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Due process</w:t>
      </w:r>
    </w:p>
    <w:p w14:paraId="52D3E3ED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4</w:t>
      </w:r>
      <w:r w:rsidRPr="004638CE">
        <w:rPr>
          <w:vertAlign w:val="superscript"/>
        </w:rPr>
        <w:t>th</w:t>
      </w:r>
      <w:r>
        <w:t xml:space="preserve"> Amendment</w:t>
      </w:r>
    </w:p>
    <w:p w14:paraId="25DBEE6A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5</w:t>
      </w:r>
      <w:r w:rsidRPr="004638CE">
        <w:rPr>
          <w:vertAlign w:val="superscript"/>
        </w:rPr>
        <w:t>th</w:t>
      </w:r>
      <w:r>
        <w:t xml:space="preserve"> Amendment</w:t>
      </w:r>
    </w:p>
    <w:p w14:paraId="015620E5" w14:textId="77777777" w:rsidR="004638CE" w:rsidRDefault="004638CE" w:rsidP="004638CE">
      <w:pPr>
        <w:pStyle w:val="ListParagraph"/>
        <w:numPr>
          <w:ilvl w:val="2"/>
          <w:numId w:val="1"/>
        </w:numPr>
      </w:pPr>
      <w:proofErr w:type="gramStart"/>
      <w:r>
        <w:t>double</w:t>
      </w:r>
      <w:proofErr w:type="gramEnd"/>
      <w:r>
        <w:t xml:space="preserve"> jeopardy</w:t>
      </w:r>
    </w:p>
    <w:p w14:paraId="60389023" w14:textId="77777777" w:rsidR="004638CE" w:rsidRDefault="004638CE" w:rsidP="004638CE">
      <w:pPr>
        <w:pStyle w:val="ListParagraph"/>
        <w:numPr>
          <w:ilvl w:val="2"/>
          <w:numId w:val="1"/>
        </w:numPr>
      </w:pPr>
      <w:proofErr w:type="gramStart"/>
      <w:r>
        <w:t>due</w:t>
      </w:r>
      <w:proofErr w:type="gramEnd"/>
      <w:r>
        <w:t xml:space="preserve"> process</w:t>
      </w:r>
    </w:p>
    <w:p w14:paraId="74FE693A" w14:textId="77777777" w:rsidR="004638CE" w:rsidRDefault="004638CE" w:rsidP="004638CE">
      <w:pPr>
        <w:pStyle w:val="ListParagraph"/>
        <w:numPr>
          <w:ilvl w:val="2"/>
          <w:numId w:val="1"/>
        </w:numPr>
      </w:pPr>
      <w:proofErr w:type="gramStart"/>
      <w:r>
        <w:t>self</w:t>
      </w:r>
      <w:proofErr w:type="gramEnd"/>
      <w:r>
        <w:t>-incrimination</w:t>
      </w:r>
    </w:p>
    <w:p w14:paraId="5F17CB8E" w14:textId="77777777" w:rsidR="004638CE" w:rsidRDefault="004638CE" w:rsidP="004638CE">
      <w:pPr>
        <w:pStyle w:val="ListParagraph"/>
        <w:numPr>
          <w:ilvl w:val="2"/>
          <w:numId w:val="1"/>
        </w:numPr>
      </w:pPr>
      <w:proofErr w:type="gramStart"/>
      <w:r>
        <w:t>grand</w:t>
      </w:r>
      <w:proofErr w:type="gramEnd"/>
      <w:r>
        <w:t xml:space="preserve"> jury</w:t>
      </w:r>
    </w:p>
    <w:p w14:paraId="2EE8FF99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6</w:t>
      </w:r>
      <w:r w:rsidRPr="004638CE">
        <w:rPr>
          <w:vertAlign w:val="superscript"/>
        </w:rPr>
        <w:t>th</w:t>
      </w:r>
      <w:r>
        <w:t xml:space="preserve"> Amendment</w:t>
      </w:r>
    </w:p>
    <w:p w14:paraId="3BA25178" w14:textId="77777777" w:rsidR="004638CE" w:rsidRDefault="004638CE" w:rsidP="004638CE">
      <w:pPr>
        <w:pStyle w:val="ListParagraph"/>
        <w:numPr>
          <w:ilvl w:val="2"/>
          <w:numId w:val="1"/>
        </w:numPr>
      </w:pPr>
      <w:proofErr w:type="gramStart"/>
      <w:r>
        <w:t>lawyer</w:t>
      </w:r>
      <w:proofErr w:type="gramEnd"/>
    </w:p>
    <w:p w14:paraId="5D1C4DF8" w14:textId="77777777" w:rsidR="004638CE" w:rsidRDefault="004638CE" w:rsidP="004638CE">
      <w:pPr>
        <w:pStyle w:val="ListParagraph"/>
        <w:numPr>
          <w:ilvl w:val="2"/>
          <w:numId w:val="1"/>
        </w:numPr>
      </w:pPr>
      <w:proofErr w:type="gramStart"/>
      <w:r>
        <w:t>jury</w:t>
      </w:r>
      <w:proofErr w:type="gramEnd"/>
      <w:r>
        <w:t xml:space="preserve"> trial</w:t>
      </w:r>
    </w:p>
    <w:p w14:paraId="21E81A15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8</w:t>
      </w:r>
      <w:r w:rsidRPr="004638CE">
        <w:rPr>
          <w:vertAlign w:val="superscript"/>
        </w:rPr>
        <w:t>th</w:t>
      </w:r>
      <w:r>
        <w:t xml:space="preserve"> Amendment</w:t>
      </w:r>
    </w:p>
    <w:p w14:paraId="603D5C30" w14:textId="77777777" w:rsidR="004638CE" w:rsidRDefault="004638CE" w:rsidP="004638CE">
      <w:pPr>
        <w:pStyle w:val="ListParagraph"/>
        <w:numPr>
          <w:ilvl w:val="0"/>
          <w:numId w:val="1"/>
        </w:numPr>
      </w:pPr>
      <w:r>
        <w:lastRenderedPageBreak/>
        <w:t>Civil Cases</w:t>
      </w:r>
    </w:p>
    <w:p w14:paraId="2D067EFF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Why people sue?</w:t>
      </w:r>
    </w:p>
    <w:p w14:paraId="6D42C324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Process of a civil case</w:t>
      </w:r>
    </w:p>
    <w:p w14:paraId="3545395C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Complaint</w:t>
      </w:r>
    </w:p>
    <w:p w14:paraId="3BB64CDF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Summons</w:t>
      </w:r>
    </w:p>
    <w:p w14:paraId="5BAFE7AB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Answer</w:t>
      </w:r>
    </w:p>
    <w:p w14:paraId="0657711A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Discovery</w:t>
      </w:r>
    </w:p>
    <w:p w14:paraId="639AAE16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Settlement or trial</w:t>
      </w:r>
    </w:p>
    <w:p w14:paraId="4015724F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Preponderance of evidence</w:t>
      </w:r>
    </w:p>
    <w:p w14:paraId="11CF2542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Verdict and remedy</w:t>
      </w:r>
    </w:p>
    <w:p w14:paraId="52D4FF4F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Appeals</w:t>
      </w:r>
    </w:p>
    <w:p w14:paraId="50536B97" w14:textId="77777777" w:rsidR="004638CE" w:rsidRDefault="004638CE" w:rsidP="004638CE">
      <w:pPr>
        <w:pStyle w:val="ListParagraph"/>
        <w:numPr>
          <w:ilvl w:val="0"/>
          <w:numId w:val="1"/>
        </w:numPr>
      </w:pPr>
      <w:r>
        <w:t>Criminal Cases</w:t>
      </w:r>
    </w:p>
    <w:p w14:paraId="2B535D4B" w14:textId="77777777" w:rsidR="004638CE" w:rsidRDefault="004638CE" w:rsidP="004638CE">
      <w:pPr>
        <w:pStyle w:val="ListParagraph"/>
        <w:numPr>
          <w:ilvl w:val="1"/>
          <w:numId w:val="1"/>
        </w:numPr>
      </w:pPr>
      <w:r>
        <w:t>Penal code</w:t>
      </w:r>
    </w:p>
    <w:p w14:paraId="382ECD21" w14:textId="77777777" w:rsidR="004638CE" w:rsidRDefault="004638CE" w:rsidP="004638CE">
      <w:pPr>
        <w:pStyle w:val="ListParagraph"/>
        <w:numPr>
          <w:ilvl w:val="2"/>
          <w:numId w:val="1"/>
        </w:numPr>
      </w:pPr>
      <w:r>
        <w:t>Punishment</w:t>
      </w:r>
    </w:p>
    <w:p w14:paraId="76803E61" w14:textId="77777777" w:rsidR="004638CE" w:rsidRDefault="004638CE" w:rsidP="004638CE">
      <w:pPr>
        <w:pStyle w:val="ListParagraph"/>
        <w:numPr>
          <w:ilvl w:val="3"/>
          <w:numId w:val="1"/>
        </w:numPr>
      </w:pPr>
      <w:r>
        <w:t>Suspended sentence</w:t>
      </w:r>
    </w:p>
    <w:p w14:paraId="30E615D0" w14:textId="77777777" w:rsidR="004638CE" w:rsidRDefault="004638CE" w:rsidP="004638CE">
      <w:pPr>
        <w:pStyle w:val="ListParagraph"/>
        <w:numPr>
          <w:ilvl w:val="3"/>
          <w:numId w:val="1"/>
        </w:numPr>
      </w:pPr>
      <w:r>
        <w:t>Active sentence</w:t>
      </w:r>
    </w:p>
    <w:p w14:paraId="05DF88BC" w14:textId="77777777" w:rsidR="004638CE" w:rsidRDefault="004638CE" w:rsidP="004638CE">
      <w:pPr>
        <w:pStyle w:val="ListParagraph"/>
        <w:numPr>
          <w:ilvl w:val="3"/>
          <w:numId w:val="1"/>
        </w:numPr>
      </w:pPr>
      <w:r>
        <w:t>Parole</w:t>
      </w:r>
    </w:p>
    <w:p w14:paraId="6B8D424D" w14:textId="77777777" w:rsidR="004638CE" w:rsidRDefault="004638CE" w:rsidP="004638CE">
      <w:pPr>
        <w:pStyle w:val="ListParagraph"/>
        <w:numPr>
          <w:ilvl w:val="3"/>
          <w:numId w:val="1"/>
        </w:numPr>
      </w:pPr>
      <w:r>
        <w:t>Mandatory sentencing</w:t>
      </w:r>
    </w:p>
    <w:p w14:paraId="2535720B" w14:textId="77777777" w:rsidR="004638CE" w:rsidRDefault="004638CE" w:rsidP="004638CE">
      <w:pPr>
        <w:pStyle w:val="ListParagraph"/>
        <w:numPr>
          <w:ilvl w:val="3"/>
          <w:numId w:val="1"/>
        </w:numPr>
      </w:pPr>
      <w:r>
        <w:t>Probation</w:t>
      </w:r>
    </w:p>
    <w:p w14:paraId="0E64E365" w14:textId="77777777" w:rsidR="004638CE" w:rsidRDefault="004638CE" w:rsidP="004638CE">
      <w:pPr>
        <w:pStyle w:val="ListParagraph"/>
        <w:numPr>
          <w:ilvl w:val="1"/>
          <w:numId w:val="1"/>
        </w:numPr>
      </w:pPr>
      <w:proofErr w:type="gramStart"/>
      <w:r>
        <w:t>process</w:t>
      </w:r>
      <w:proofErr w:type="gramEnd"/>
      <w:r>
        <w:t xml:space="preserve"> of criminal case</w:t>
      </w:r>
    </w:p>
    <w:p w14:paraId="4F745389" w14:textId="77777777" w:rsidR="004638CE" w:rsidRDefault="004638CE" w:rsidP="004638CE">
      <w:pPr>
        <w:pStyle w:val="ListParagraph"/>
        <w:numPr>
          <w:ilvl w:val="2"/>
          <w:numId w:val="1"/>
        </w:numPr>
      </w:pPr>
      <w:proofErr w:type="gramStart"/>
      <w:r>
        <w:t>arrest</w:t>
      </w:r>
      <w:proofErr w:type="gramEnd"/>
    </w:p>
    <w:p w14:paraId="3CB5914D" w14:textId="77777777" w:rsidR="004638CE" w:rsidRDefault="004638CE" w:rsidP="004638CE">
      <w:pPr>
        <w:pStyle w:val="ListParagraph"/>
        <w:numPr>
          <w:ilvl w:val="2"/>
          <w:numId w:val="1"/>
        </w:numPr>
      </w:pPr>
      <w:proofErr w:type="gramStart"/>
      <w:r>
        <w:t>booking</w:t>
      </w:r>
      <w:proofErr w:type="gramEnd"/>
    </w:p>
    <w:p w14:paraId="1C940B58" w14:textId="77777777" w:rsidR="004638CE" w:rsidRDefault="004638CE" w:rsidP="004638CE">
      <w:pPr>
        <w:pStyle w:val="ListParagraph"/>
        <w:numPr>
          <w:ilvl w:val="2"/>
          <w:numId w:val="1"/>
        </w:numPr>
      </w:pPr>
      <w:proofErr w:type="gramStart"/>
      <w:r>
        <w:t>hearing</w:t>
      </w:r>
      <w:proofErr w:type="gramEnd"/>
    </w:p>
    <w:p w14:paraId="7683F6AC" w14:textId="77777777" w:rsidR="007A1876" w:rsidRDefault="007A1876" w:rsidP="004638CE">
      <w:pPr>
        <w:pStyle w:val="ListParagraph"/>
        <w:numPr>
          <w:ilvl w:val="2"/>
          <w:numId w:val="1"/>
        </w:numPr>
      </w:pPr>
      <w:proofErr w:type="gramStart"/>
      <w:r>
        <w:t>indictment</w:t>
      </w:r>
      <w:proofErr w:type="gramEnd"/>
    </w:p>
    <w:p w14:paraId="3F9B1E2B" w14:textId="77777777" w:rsidR="007A1876" w:rsidRDefault="007A1876" w:rsidP="004638CE">
      <w:pPr>
        <w:pStyle w:val="ListParagraph"/>
        <w:numPr>
          <w:ilvl w:val="2"/>
          <w:numId w:val="1"/>
        </w:numPr>
      </w:pPr>
      <w:proofErr w:type="gramStart"/>
      <w:r>
        <w:t>arraignment</w:t>
      </w:r>
      <w:proofErr w:type="gramEnd"/>
    </w:p>
    <w:p w14:paraId="3CE130DC" w14:textId="77777777" w:rsidR="007A1876" w:rsidRDefault="007A1876" w:rsidP="004638CE">
      <w:pPr>
        <w:pStyle w:val="ListParagraph"/>
        <w:numPr>
          <w:ilvl w:val="2"/>
          <w:numId w:val="1"/>
        </w:numPr>
      </w:pPr>
      <w:proofErr w:type="gramStart"/>
      <w:r>
        <w:t>trial</w:t>
      </w:r>
      <w:proofErr w:type="gramEnd"/>
    </w:p>
    <w:p w14:paraId="261C4E93" w14:textId="77777777" w:rsidR="007A1876" w:rsidRDefault="007A1876" w:rsidP="007A1876">
      <w:pPr>
        <w:pStyle w:val="ListParagraph"/>
        <w:numPr>
          <w:ilvl w:val="3"/>
          <w:numId w:val="1"/>
        </w:numPr>
      </w:pPr>
      <w:proofErr w:type="gramStart"/>
      <w:r>
        <w:t>evidence</w:t>
      </w:r>
      <w:proofErr w:type="gramEnd"/>
      <w:r>
        <w:t xml:space="preserve"> collection</w:t>
      </w:r>
    </w:p>
    <w:p w14:paraId="26FF3166" w14:textId="77777777" w:rsidR="007A1876" w:rsidRDefault="007A1876" w:rsidP="007A1876">
      <w:pPr>
        <w:pStyle w:val="ListParagraph"/>
        <w:numPr>
          <w:ilvl w:val="3"/>
          <w:numId w:val="1"/>
        </w:numPr>
      </w:pPr>
      <w:proofErr w:type="gramStart"/>
      <w:r>
        <w:t>jury</w:t>
      </w:r>
      <w:proofErr w:type="gramEnd"/>
      <w:r>
        <w:t xml:space="preserve"> selection</w:t>
      </w:r>
    </w:p>
    <w:p w14:paraId="2716E149" w14:textId="77777777" w:rsidR="007A1876" w:rsidRDefault="007A1876" w:rsidP="007A1876">
      <w:pPr>
        <w:pStyle w:val="ListParagraph"/>
        <w:numPr>
          <w:ilvl w:val="3"/>
          <w:numId w:val="1"/>
        </w:numPr>
      </w:pPr>
      <w:proofErr w:type="gramStart"/>
      <w:r>
        <w:t>opening</w:t>
      </w:r>
      <w:proofErr w:type="gramEnd"/>
      <w:r>
        <w:t xml:space="preserve"> statement</w:t>
      </w:r>
    </w:p>
    <w:p w14:paraId="33CD6F15" w14:textId="77777777" w:rsidR="007A1876" w:rsidRDefault="007A1876" w:rsidP="007A1876">
      <w:pPr>
        <w:pStyle w:val="ListParagraph"/>
        <w:numPr>
          <w:ilvl w:val="3"/>
          <w:numId w:val="1"/>
        </w:numPr>
      </w:pPr>
      <w:proofErr w:type="gramStart"/>
      <w:r>
        <w:t>witnesses</w:t>
      </w:r>
      <w:proofErr w:type="gramEnd"/>
      <w:r>
        <w:t xml:space="preserve"> testify</w:t>
      </w:r>
    </w:p>
    <w:p w14:paraId="6B2B4FFE" w14:textId="77777777" w:rsidR="007A1876" w:rsidRDefault="007A1876" w:rsidP="007A1876">
      <w:pPr>
        <w:pStyle w:val="ListParagraph"/>
        <w:numPr>
          <w:ilvl w:val="4"/>
          <w:numId w:val="1"/>
        </w:numPr>
      </w:pPr>
      <w:proofErr w:type="gramStart"/>
      <w:r>
        <w:t>prosecution</w:t>
      </w:r>
      <w:proofErr w:type="gramEnd"/>
      <w:r>
        <w:t xml:space="preserve"> goes first</w:t>
      </w:r>
    </w:p>
    <w:p w14:paraId="77A8BB88" w14:textId="77777777" w:rsidR="007A1876" w:rsidRDefault="007A1876" w:rsidP="007A1876">
      <w:pPr>
        <w:pStyle w:val="ListParagraph"/>
        <w:numPr>
          <w:ilvl w:val="4"/>
          <w:numId w:val="1"/>
        </w:numPr>
      </w:pPr>
      <w:proofErr w:type="gramStart"/>
      <w:r>
        <w:t>cross</w:t>
      </w:r>
      <w:proofErr w:type="gramEnd"/>
      <w:r>
        <w:t>-examination</w:t>
      </w:r>
    </w:p>
    <w:p w14:paraId="1F2F3EC7" w14:textId="77777777" w:rsidR="007A1876" w:rsidRDefault="007A1876" w:rsidP="007A1876">
      <w:pPr>
        <w:pStyle w:val="ListParagraph"/>
        <w:numPr>
          <w:ilvl w:val="3"/>
          <w:numId w:val="1"/>
        </w:numPr>
      </w:pPr>
      <w:proofErr w:type="gramStart"/>
      <w:r>
        <w:t>closing</w:t>
      </w:r>
      <w:proofErr w:type="gramEnd"/>
      <w:r>
        <w:t xml:space="preserve"> argument</w:t>
      </w:r>
    </w:p>
    <w:p w14:paraId="72882132" w14:textId="77777777" w:rsidR="007A1876" w:rsidRDefault="007A1876" w:rsidP="007A1876">
      <w:pPr>
        <w:pStyle w:val="ListParagraph"/>
        <w:numPr>
          <w:ilvl w:val="3"/>
          <w:numId w:val="1"/>
        </w:numPr>
      </w:pPr>
      <w:proofErr w:type="gramStart"/>
      <w:r>
        <w:t>jury</w:t>
      </w:r>
      <w:proofErr w:type="gramEnd"/>
      <w:r>
        <w:t xml:space="preserve"> instruction from judge</w:t>
      </w:r>
    </w:p>
    <w:p w14:paraId="6B6E7140" w14:textId="77777777" w:rsidR="007A1876" w:rsidRDefault="007A1876" w:rsidP="007A1876">
      <w:pPr>
        <w:pStyle w:val="ListParagraph"/>
        <w:numPr>
          <w:ilvl w:val="3"/>
          <w:numId w:val="1"/>
        </w:numPr>
      </w:pPr>
      <w:proofErr w:type="gramStart"/>
      <w:r>
        <w:t>jury</w:t>
      </w:r>
      <w:proofErr w:type="gramEnd"/>
      <w:r>
        <w:t xml:space="preserve"> deliberation</w:t>
      </w:r>
    </w:p>
    <w:p w14:paraId="06FB8848" w14:textId="77777777" w:rsidR="007A1876" w:rsidRDefault="007A1876" w:rsidP="007A1876">
      <w:pPr>
        <w:pStyle w:val="ListParagraph"/>
        <w:numPr>
          <w:ilvl w:val="3"/>
          <w:numId w:val="1"/>
        </w:numPr>
      </w:pPr>
      <w:proofErr w:type="gramStart"/>
      <w:r>
        <w:t>verdict</w:t>
      </w:r>
      <w:proofErr w:type="gramEnd"/>
      <w:r>
        <w:t xml:space="preserve"> </w:t>
      </w:r>
    </w:p>
    <w:p w14:paraId="7AA7F883" w14:textId="77777777" w:rsidR="007A1876" w:rsidRDefault="007A1876" w:rsidP="007A1876">
      <w:pPr>
        <w:pStyle w:val="ListParagraph"/>
        <w:numPr>
          <w:ilvl w:val="4"/>
          <w:numId w:val="1"/>
        </w:numPr>
      </w:pPr>
      <w:proofErr w:type="gramStart"/>
      <w:r>
        <w:t>guilty</w:t>
      </w:r>
      <w:proofErr w:type="gramEnd"/>
    </w:p>
    <w:p w14:paraId="18F5A8F0" w14:textId="77777777" w:rsidR="007A1876" w:rsidRDefault="007A1876" w:rsidP="007A1876">
      <w:pPr>
        <w:pStyle w:val="ListParagraph"/>
        <w:numPr>
          <w:ilvl w:val="4"/>
          <w:numId w:val="1"/>
        </w:numPr>
      </w:pPr>
      <w:proofErr w:type="gramStart"/>
      <w:r>
        <w:t>acquittal</w:t>
      </w:r>
      <w:proofErr w:type="gramEnd"/>
    </w:p>
    <w:p w14:paraId="235EAFAB" w14:textId="77777777" w:rsidR="007A1876" w:rsidRDefault="007A1876" w:rsidP="007A1876">
      <w:pPr>
        <w:pStyle w:val="ListParagraph"/>
        <w:numPr>
          <w:ilvl w:val="4"/>
          <w:numId w:val="1"/>
        </w:numPr>
      </w:pPr>
      <w:proofErr w:type="gramStart"/>
      <w:r>
        <w:t>hung</w:t>
      </w:r>
      <w:proofErr w:type="gramEnd"/>
      <w:r>
        <w:t xml:space="preserve"> jury</w:t>
      </w:r>
    </w:p>
    <w:p w14:paraId="0285FA9B" w14:textId="77777777" w:rsidR="007A1876" w:rsidRDefault="007A1876" w:rsidP="007A1876">
      <w:pPr>
        <w:pStyle w:val="ListParagraph"/>
        <w:numPr>
          <w:ilvl w:val="3"/>
          <w:numId w:val="1"/>
        </w:numPr>
      </w:pPr>
      <w:proofErr w:type="gramStart"/>
      <w:r>
        <w:t>sentencing</w:t>
      </w:r>
      <w:proofErr w:type="gramEnd"/>
      <w:r>
        <w:t xml:space="preserve"> </w:t>
      </w:r>
    </w:p>
    <w:p w14:paraId="68EBCAB9" w14:textId="77777777" w:rsidR="007A1876" w:rsidRDefault="007A1876" w:rsidP="007A1876">
      <w:pPr>
        <w:pStyle w:val="ListParagraph"/>
        <w:numPr>
          <w:ilvl w:val="3"/>
          <w:numId w:val="1"/>
        </w:numPr>
      </w:pPr>
      <w:proofErr w:type="gramStart"/>
      <w:r>
        <w:t>appeal</w:t>
      </w:r>
      <w:proofErr w:type="gramEnd"/>
    </w:p>
    <w:p w14:paraId="38CD00D0" w14:textId="77777777" w:rsidR="007A1876" w:rsidRDefault="007A1876" w:rsidP="007A1876">
      <w:pPr>
        <w:pStyle w:val="ListParagraph"/>
        <w:ind w:left="1440"/>
      </w:pPr>
    </w:p>
    <w:p w14:paraId="2BA501BB" w14:textId="77777777" w:rsidR="007A1876" w:rsidRDefault="007A1876" w:rsidP="007A1876">
      <w:pPr>
        <w:pStyle w:val="ListParagraph"/>
        <w:ind w:left="1440"/>
      </w:pPr>
    </w:p>
    <w:p w14:paraId="7440386D" w14:textId="77777777" w:rsidR="007A1876" w:rsidRDefault="007A1876" w:rsidP="007A1876">
      <w:pPr>
        <w:pStyle w:val="ListParagraph"/>
        <w:ind w:left="1440"/>
      </w:pPr>
    </w:p>
    <w:p w14:paraId="5EC1911A" w14:textId="77777777" w:rsidR="007A1876" w:rsidRDefault="007A1876" w:rsidP="007A1876">
      <w:pPr>
        <w:pStyle w:val="ListParagraph"/>
        <w:ind w:left="1440"/>
      </w:pPr>
    </w:p>
    <w:p w14:paraId="42E874AD" w14:textId="77777777" w:rsidR="007A1876" w:rsidRDefault="007A1876" w:rsidP="007A1876">
      <w:pPr>
        <w:pStyle w:val="ListParagraph"/>
        <w:ind w:left="1440"/>
      </w:pPr>
    </w:p>
    <w:p w14:paraId="6AD0EFB4" w14:textId="77777777" w:rsidR="007A1876" w:rsidRDefault="007A1876" w:rsidP="007A1876">
      <w:pPr>
        <w:pStyle w:val="ListParagraph"/>
        <w:ind w:left="1440"/>
      </w:pPr>
      <w:r>
        <w:t>c.  Juveniles</w:t>
      </w:r>
    </w:p>
    <w:p w14:paraId="6C88CAF1" w14:textId="77777777" w:rsidR="007A1876" w:rsidRDefault="007A1876" w:rsidP="007A1876">
      <w:pPr>
        <w:pStyle w:val="ListParagraph"/>
        <w:numPr>
          <w:ilvl w:val="0"/>
          <w:numId w:val="2"/>
        </w:numPr>
      </w:pPr>
      <w:r>
        <w:t xml:space="preserve"> &lt; 16 in NC</w:t>
      </w:r>
    </w:p>
    <w:p w14:paraId="56DE77CF" w14:textId="77777777" w:rsidR="007A1876" w:rsidRDefault="007A1876" w:rsidP="007A1876">
      <w:pPr>
        <w:ind w:left="1260" w:firstLine="720"/>
      </w:pPr>
      <w:r>
        <w:t xml:space="preserve">ii.  </w:t>
      </w:r>
      <w:proofErr w:type="gramStart"/>
      <w:r>
        <w:t>rehabilitation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punishment</w:t>
      </w:r>
    </w:p>
    <w:p w14:paraId="2FA72E92" w14:textId="77777777" w:rsidR="007A1876" w:rsidRDefault="007A1876" w:rsidP="007A1876">
      <w:pPr>
        <w:ind w:left="720" w:firstLine="720"/>
      </w:pPr>
      <w:r>
        <w:t xml:space="preserve">         iii.  </w:t>
      </w:r>
      <w:proofErr w:type="gramStart"/>
      <w:r>
        <w:t>types</w:t>
      </w:r>
      <w:proofErr w:type="gramEnd"/>
      <w:r>
        <w:t xml:space="preserve"> of juvenile cases</w:t>
      </w:r>
    </w:p>
    <w:p w14:paraId="3BB25FDF" w14:textId="77777777" w:rsidR="007A1876" w:rsidRDefault="007A1876" w:rsidP="007A1876">
      <w:pPr>
        <w:pStyle w:val="ListParagraph"/>
        <w:numPr>
          <w:ilvl w:val="2"/>
          <w:numId w:val="3"/>
        </w:numPr>
      </w:pPr>
      <w:proofErr w:type="gramStart"/>
      <w:r>
        <w:t>neglect</w:t>
      </w:r>
      <w:proofErr w:type="gramEnd"/>
    </w:p>
    <w:p w14:paraId="4514B6C4" w14:textId="77777777" w:rsidR="007A1876" w:rsidRDefault="007A1876" w:rsidP="007A1876">
      <w:pPr>
        <w:pStyle w:val="ListParagraph"/>
        <w:numPr>
          <w:ilvl w:val="2"/>
          <w:numId w:val="3"/>
        </w:numPr>
      </w:pPr>
      <w:proofErr w:type="gramStart"/>
      <w:r>
        <w:t>delinquency</w:t>
      </w:r>
      <w:proofErr w:type="gramEnd"/>
    </w:p>
    <w:p w14:paraId="46B4655A" w14:textId="77777777" w:rsidR="007A1876" w:rsidRDefault="007A1876" w:rsidP="007A1876">
      <w:pPr>
        <w:pStyle w:val="ListParagraph"/>
        <w:numPr>
          <w:ilvl w:val="0"/>
          <w:numId w:val="3"/>
        </w:numPr>
      </w:pPr>
      <w:proofErr w:type="gramStart"/>
      <w:r>
        <w:t>diversion</w:t>
      </w:r>
      <w:proofErr w:type="gramEnd"/>
      <w:r>
        <w:t xml:space="preserve"> or detention?</w:t>
      </w:r>
    </w:p>
    <w:p w14:paraId="11A119F8" w14:textId="77777777" w:rsidR="004626A7" w:rsidRPr="004626A7" w:rsidRDefault="004626A7" w:rsidP="007A1876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  <w:r w:rsidRPr="004626A7">
        <w:rPr>
          <w:i/>
        </w:rPr>
        <w:t xml:space="preserve">In re </w:t>
      </w:r>
      <w:proofErr w:type="spellStart"/>
      <w:r w:rsidRPr="004626A7">
        <w:rPr>
          <w:i/>
        </w:rPr>
        <w:t>Gault</w:t>
      </w:r>
      <w:proofErr w:type="spellEnd"/>
    </w:p>
    <w:p w14:paraId="6C6E04A0" w14:textId="77777777" w:rsidR="007A1876" w:rsidRDefault="007A1876" w:rsidP="007A1876">
      <w:pPr>
        <w:pStyle w:val="ListParagraph"/>
        <w:numPr>
          <w:ilvl w:val="0"/>
          <w:numId w:val="3"/>
        </w:numPr>
      </w:pPr>
      <w:r>
        <w:t>Trial</w:t>
      </w:r>
    </w:p>
    <w:p w14:paraId="53B45D8B" w14:textId="77777777" w:rsidR="007A1876" w:rsidRDefault="007A1876" w:rsidP="007A1876">
      <w:pPr>
        <w:pStyle w:val="ListParagraph"/>
        <w:numPr>
          <w:ilvl w:val="1"/>
          <w:numId w:val="3"/>
        </w:numPr>
      </w:pPr>
      <w:r>
        <w:t>No jury</w:t>
      </w:r>
    </w:p>
    <w:p w14:paraId="49757B3B" w14:textId="77777777" w:rsidR="007A1876" w:rsidRDefault="007A1876" w:rsidP="007A1876">
      <w:pPr>
        <w:pStyle w:val="ListParagraph"/>
        <w:numPr>
          <w:ilvl w:val="1"/>
          <w:numId w:val="3"/>
        </w:numPr>
      </w:pPr>
      <w:r>
        <w:t>Closed to public</w:t>
      </w:r>
    </w:p>
    <w:p w14:paraId="3B056931" w14:textId="77777777" w:rsidR="007A1876" w:rsidRDefault="007A1876" w:rsidP="007A1876">
      <w:pPr>
        <w:pStyle w:val="ListParagraph"/>
        <w:numPr>
          <w:ilvl w:val="1"/>
          <w:numId w:val="3"/>
        </w:numPr>
      </w:pPr>
      <w:r>
        <w:t>Identities secret</w:t>
      </w:r>
    </w:p>
    <w:p w14:paraId="59A13FB6" w14:textId="77777777" w:rsidR="004638CE" w:rsidRDefault="007A1876" w:rsidP="007A1876">
      <w:pPr>
        <w:pStyle w:val="ListParagraph"/>
        <w:numPr>
          <w:ilvl w:val="0"/>
          <w:numId w:val="3"/>
        </w:numPr>
      </w:pPr>
      <w:proofErr w:type="gramStart"/>
      <w:r>
        <w:t>sentencing</w:t>
      </w:r>
      <w:proofErr w:type="gramEnd"/>
    </w:p>
    <w:p w14:paraId="1A160AD4" w14:textId="77777777" w:rsidR="007A1876" w:rsidRDefault="007A1876" w:rsidP="007A1876">
      <w:pPr>
        <w:pStyle w:val="ListParagraph"/>
        <w:numPr>
          <w:ilvl w:val="1"/>
          <w:numId w:val="3"/>
        </w:numPr>
      </w:pPr>
      <w:proofErr w:type="gramStart"/>
      <w:r>
        <w:t>anything</w:t>
      </w:r>
      <w:proofErr w:type="gramEnd"/>
      <w:r>
        <w:t xml:space="preserve"> from lecture to detention center</w:t>
      </w:r>
    </w:p>
    <w:p w14:paraId="5AAA1518" w14:textId="77777777" w:rsidR="007A1876" w:rsidRDefault="00E81353" w:rsidP="007A1876">
      <w:pPr>
        <w:pStyle w:val="ListParagraph"/>
        <w:numPr>
          <w:ilvl w:val="1"/>
          <w:numId w:val="3"/>
        </w:numPr>
      </w:pPr>
      <w:proofErr w:type="gramStart"/>
      <w:r>
        <w:t>records</w:t>
      </w:r>
      <w:proofErr w:type="gramEnd"/>
      <w:r>
        <w:t xml:space="preserve"> cleared if successfully completes probation</w:t>
      </w:r>
    </w:p>
    <w:p w14:paraId="49F82EC2" w14:textId="77777777" w:rsidR="004638CE" w:rsidRDefault="004638CE" w:rsidP="004638CE">
      <w:bookmarkStart w:id="0" w:name="_GoBack"/>
      <w:bookmarkEnd w:id="0"/>
    </w:p>
    <w:sectPr w:rsidR="004638CE" w:rsidSect="0028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2B6"/>
    <w:multiLevelType w:val="hybridMultilevel"/>
    <w:tmpl w:val="1DBCF866"/>
    <w:lvl w:ilvl="0" w:tplc="9BF2FA36">
      <w:start w:val="3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AFA84B6">
      <w:start w:val="1"/>
      <w:numFmt w:val="decimal"/>
      <w:lvlText w:val="%3."/>
      <w:lvlJc w:val="right"/>
      <w:pPr>
        <w:ind w:left="378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B875026"/>
    <w:multiLevelType w:val="hybridMultilevel"/>
    <w:tmpl w:val="1F3A4ECE"/>
    <w:lvl w:ilvl="0" w:tplc="765400B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6D45D1E"/>
    <w:multiLevelType w:val="hybridMultilevel"/>
    <w:tmpl w:val="7688E328"/>
    <w:lvl w:ilvl="0" w:tplc="84621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E"/>
    <w:rsid w:val="002828B5"/>
    <w:rsid w:val="004626A7"/>
    <w:rsid w:val="004638CE"/>
    <w:rsid w:val="007A1876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5A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williamswl</dc:creator>
  <cp:keywords/>
  <dc:description/>
  <cp:lastModifiedBy>williamswl</cp:lastModifiedBy>
  <cp:revision>2</cp:revision>
  <dcterms:created xsi:type="dcterms:W3CDTF">2014-11-05T20:44:00Z</dcterms:created>
  <dcterms:modified xsi:type="dcterms:W3CDTF">2014-11-05T21:16:00Z</dcterms:modified>
</cp:coreProperties>
</file>